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7" w:rsidRDefault="003B56C7" w:rsidP="00F132F7">
      <w:pPr>
        <w:ind w:left="-993"/>
      </w:pPr>
      <w:r w:rsidRPr="00933B9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3376C" wp14:editId="09C21E3A">
                <wp:simplePos x="0" y="0"/>
                <wp:positionH relativeFrom="margin">
                  <wp:posOffset>5067935</wp:posOffset>
                </wp:positionH>
                <wp:positionV relativeFrom="page">
                  <wp:posOffset>-47625</wp:posOffset>
                </wp:positionV>
                <wp:extent cx="574675" cy="10788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675" cy="1078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Год"/>
                              <w:tag w:val=""/>
                              <w:id w:val="21173997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56C7" w:rsidRPr="009017E3" w:rsidRDefault="0037191D" w:rsidP="003B56C7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130" o:spid="_x0000_s1026" style="position:absolute;left:0;text-align:left;margin-left:399.05pt;margin-top:-3.75pt;width:45.25pt;height:84.95pt;z-index:25165875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FK0wIAAM8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" fillcolor="re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alias w:val="Год"/>
                        <w:tag w:val=""/>
                        <w:id w:val="21173997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56C7" w:rsidRPr="009017E3" w:rsidRDefault="0037191D" w:rsidP="003B56C7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933B9F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3E40FA" wp14:editId="7E4FAB55">
                <wp:simplePos x="0" y="0"/>
                <wp:positionH relativeFrom="margin">
                  <wp:posOffset>-727710</wp:posOffset>
                </wp:positionH>
                <wp:positionV relativeFrom="page">
                  <wp:posOffset>476885</wp:posOffset>
                </wp:positionV>
                <wp:extent cx="7581900" cy="7438390"/>
                <wp:effectExtent l="0" t="0" r="0" b="0"/>
                <wp:wrapSquare wrapText="bothSides"/>
                <wp:docPr id="125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1900" cy="7438390"/>
                          <a:chOff x="-587029" y="-407842"/>
                          <a:chExt cx="6148359" cy="5687530"/>
                        </a:xfrm>
                      </wpg:grpSpPr>
                      <wps:wsp>
                        <wps:cNvPr id="126" name="Полилиния 10"/>
                        <wps:cNvSpPr>
                          <a:spLocks/>
                        </wps:cNvSpPr>
                        <wps:spPr bwMode="auto">
                          <a:xfrm>
                            <a:off x="-587029" y="-407842"/>
                            <a:ext cx="5553606" cy="547721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B56C7" w:rsidRDefault="003B56C7" w:rsidP="003B56C7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eastAsia="ru-RU"/>
                                </w:rPr>
                                <w:drawing>
                                  <wp:inline distT="0" distB="0" distL="0" distR="0" wp14:anchorId="1855BAD1" wp14:editId="2BECA890">
                                    <wp:extent cx="4839970" cy="3137535"/>
                                    <wp:effectExtent l="0" t="0" r="0" b="112966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9970" cy="313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2000" endA="300" endPos="3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E40FA" id="Группа 125" o:spid="_x0000_s1027" style="position:absolute;left:0;text-align:left;margin-left:-57.3pt;margin-top:37.55pt;width:597pt;height:585.7pt;z-index:-251658752;mso-position-horizontal-relative:margin;mso-position-vertical-relative:page;mso-width-relative:margin" coordorigin="-5870,-4078" coordsize="61483,5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">
                <o:lock v:ext="edit" aspectratio="t"/>
                <v:shape id="Полилиния 10" o:spid="_x0000_s1028" style="position:absolute;left:-5870;top:-4078;width:55535;height:54771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<v:stroke joinstyle="miter"/>
                  <v:formulas/>
                  <v:path arrowok="t" o:connecttype="custom" o:connectlocs="0,0;0,5039040;871608,5203356;5553606,5039040;5553606,4827776;5553606,0;0,0" o:connectangles="0,0,0,0,0,0,0" textboxrect="0,0,720,700"/>
                  <v:textbox inset="1in,86.4pt,86.4pt,86.4pt">
                    <w:txbxContent>
                      <w:p w:rsidR="003B56C7" w:rsidRDefault="003B56C7" w:rsidP="003B56C7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:lang w:eastAsia="ru-RU"/>
                          </w:rPr>
                          <w:drawing>
                            <wp:inline distT="0" distB="0" distL="0" distR="0" wp14:anchorId="1855BAD1" wp14:editId="2BECA890">
                              <wp:extent cx="4839970" cy="3137535"/>
                              <wp:effectExtent l="0" t="0" r="0" b="112966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9970" cy="313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reflection blurRad="6350" stA="52000" endA="300" endPos="3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type="square" anchorx="margin" anchory="page"/>
              </v:group>
            </w:pict>
          </mc:Fallback>
        </mc:AlternateContent>
      </w:r>
    </w:p>
    <w:p w:rsidR="003B56C7" w:rsidRDefault="003B56C7" w:rsidP="00F132F7">
      <w:pPr>
        <w:ind w:left="-993"/>
      </w:pPr>
    </w:p>
    <w:p w:rsidR="003B56C7" w:rsidRDefault="003B56C7" w:rsidP="00697367">
      <w:pPr>
        <w:ind w:left="-993"/>
        <w:jc w:val="center"/>
      </w:pPr>
      <w:r w:rsidRPr="00933B9F">
        <w:rPr>
          <w:noProof/>
          <w:sz w:val="20"/>
          <w:szCs w:val="20"/>
          <w:lang w:eastAsia="ru-RU"/>
        </w:rPr>
        <w:drawing>
          <wp:inline distT="0" distB="0" distL="0" distR="0" wp14:anchorId="63A70249" wp14:editId="190F9CF0">
            <wp:extent cx="3482150" cy="1276689"/>
            <wp:effectExtent l="19050" t="0" r="23495" b="4000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2647" t="24605" r="56616" b="61872"/>
                    <a:stretch/>
                  </pic:blipFill>
                  <pic:spPr>
                    <a:xfrm>
                      <a:off x="0" y="0"/>
                      <a:ext cx="3482150" cy="1276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126"/>
      </w:tblGrid>
      <w:tr w:rsidR="00F132F7" w:rsidRPr="003B23C2" w:rsidTr="00F132F7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Коммерческое предложение</w:t>
            </w:r>
          </w:p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1504"/>
              <w:gridCol w:w="1504"/>
              <w:gridCol w:w="1504"/>
              <w:gridCol w:w="1347"/>
              <w:gridCol w:w="1347"/>
              <w:gridCol w:w="1347"/>
              <w:gridCol w:w="1347"/>
            </w:tblGrid>
            <w:tr w:rsidR="00697367" w:rsidRPr="003B23C2" w:rsidTr="009B6247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367" w:rsidRDefault="00697367" w:rsidP="00697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Спецтранс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Карго"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367" w:rsidRDefault="00697367" w:rsidP="00697367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367" w:rsidRPr="003B23C2" w:rsidTr="009B6247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367" w:rsidRDefault="00697367" w:rsidP="00697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124460, г. Москва, г. Зеленоград, 2-й Западный проезд, д. 3, стр. 1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367" w:rsidRDefault="00697367" w:rsidP="00697367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367" w:rsidRPr="003B23C2" w:rsidTr="009B6247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367" w:rsidRDefault="00697367" w:rsidP="00697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 +7 (916) 139 09 21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7367" w:rsidRDefault="00697367" w:rsidP="00697367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15"/>
              </w:trPr>
              <w:tc>
                <w:tcPr>
                  <w:tcW w:w="9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Уважаемые Господа!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32F7" w:rsidRPr="003B23C2" w:rsidRDefault="00F132F7" w:rsidP="007731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хотели бы поблагодарить Вас за интерес к продукции Kässbohrer. Ссылаясь на Ваш запрос, ниже представлены коммерческие условия и технические характеристики продукта.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B4734E" w:rsidRPr="003B23C2" w:rsidRDefault="00F132F7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C2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:rsidR="00F132F7" w:rsidRPr="00EB19E6" w:rsidRDefault="00097688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58655" cy="3525675"/>
            <wp:effectExtent l="0" t="0" r="0" b="0"/>
            <wp:docPr id="1" name="Рисунок 1" descr="Изображение выглядит как небо, внешний, транспор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poulin Клапан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55" cy="35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F132F7" w:rsidRPr="003B23C2" w:rsidTr="00AD70E8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0E8" w:rsidRPr="00FD52A1" w:rsidRDefault="00FD52A1" w:rsidP="001E41BB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Шторно-</w:t>
            </w:r>
            <w:r w:rsidR="001E41BB" w:rsidRP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</w:t>
            </w:r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товой полуприцеп </w:t>
            </w:r>
            <w:proofErr w:type="spellStart"/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proofErr w:type="spellEnd"/>
            <w:r w:rsid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XS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1E41BB" w:rsidRPr="001E4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международных перевозок.</w:t>
            </w:r>
          </w:p>
          <w:p w:rsidR="00E22140" w:rsidRPr="003B23C2" w:rsidRDefault="00E22140" w:rsidP="001E41BB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Kässbohrer</w:t>
            </w:r>
          </w:p>
        </w:tc>
      </w:tr>
      <w:tr w:rsidR="00F132F7" w:rsidRPr="003B23C2" w:rsidTr="00AD70E8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AD70E8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E22140" w:rsidRDefault="00E22140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Шторно-бортовой полуприцеп</w:t>
            </w:r>
          </w:p>
        </w:tc>
      </w:tr>
    </w:tbl>
    <w:p w:rsidR="00F132F7" w:rsidRPr="003B23C2" w:rsidRDefault="00F132F7" w:rsidP="00F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F132F7" w:rsidRPr="003B23C2" w:rsidRDefault="00F132F7" w:rsidP="00F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601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37191D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30 466</w:t>
            </w:r>
            <w:r w:rsidR="00BA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2F7"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€ (включая НДС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</w:t>
            </w:r>
            <w:bookmarkStart w:id="0" w:name="_GoBack"/>
            <w:bookmarkEnd w:id="0"/>
            <w:r w:rsidR="00F132F7"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37191D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F132F7" w:rsidRDefault="00F132F7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2140" w:rsidRDefault="00E22140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F15BA" w:rsidRDefault="008F15BA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56C7" w:rsidRPr="003B23C2" w:rsidRDefault="003B56C7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7"/>
      </w:tblGrid>
      <w:tr w:rsidR="00A45DD0" w:rsidRPr="008F15BA" w:rsidTr="008D3AFA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данные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Европалет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ССУ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12.000 кг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27.000 кг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39.000 кг</w:t>
            </w:r>
          </w:p>
        </w:tc>
      </w:tr>
      <w:tr w:rsidR="008F15BA" w:rsidRPr="008F15BA" w:rsidTr="00A45DD0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(Внешняя)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13.680 мм</w:t>
            </w:r>
          </w:p>
        </w:tc>
      </w:tr>
      <w:tr w:rsidR="008F15BA" w:rsidRPr="008F15BA" w:rsidTr="00A45DD0">
        <w:trPr>
          <w:trHeight w:val="3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нутренняя погрузочная длина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13.610 мм</w:t>
            </w:r>
          </w:p>
        </w:tc>
      </w:tr>
      <w:tr w:rsidR="008F15BA" w:rsidRPr="008F15BA" w:rsidTr="00A45DD0">
        <w:trPr>
          <w:trHeight w:val="2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 (Внешняя)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2.550 мм</w:t>
            </w:r>
          </w:p>
        </w:tc>
      </w:tr>
      <w:tr w:rsidR="008F15BA" w:rsidRPr="008F15BA" w:rsidTr="00A45DD0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погрузочная ширина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2.480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7.700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рамы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мм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Собственная масса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6700 кг</w:t>
            </w:r>
            <w:r w:rsidR="008F15BA"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(±%3)</w:t>
            </w:r>
          </w:p>
        </w:tc>
      </w:tr>
      <w:tr w:rsidR="008F15BA" w:rsidRPr="008F15BA" w:rsidTr="008F15BA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Высота ССУ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1.150 мм </w:t>
            </w:r>
          </w:p>
        </w:tc>
      </w:tr>
      <w:tr w:rsidR="008F15BA" w:rsidRPr="008F15BA" w:rsidTr="00A45DD0">
        <w:trPr>
          <w:trHeight w:val="2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Передняя внутренняя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2.690 мм</w:t>
            </w:r>
          </w:p>
        </w:tc>
      </w:tr>
      <w:tr w:rsidR="008F15BA" w:rsidRPr="008F15BA" w:rsidTr="00A45DD0">
        <w:trPr>
          <w:trHeight w:val="2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Задняя внутренняя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2.690 мм </w:t>
            </w:r>
          </w:p>
        </w:tc>
      </w:tr>
      <w:tr w:rsidR="008F15BA" w:rsidRPr="008F15BA" w:rsidTr="00A45DD0">
        <w:trPr>
          <w:trHeight w:val="2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Передняя общая высота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4.000 мм</w:t>
            </w:r>
          </w:p>
        </w:tc>
      </w:tr>
      <w:tr w:rsidR="008F15BA" w:rsidRPr="008F15BA" w:rsidTr="00A45DD0">
        <w:trPr>
          <w:trHeight w:val="2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Задняя общая высота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4.000 мм</w:t>
            </w:r>
          </w:p>
        </w:tc>
      </w:tr>
      <w:tr w:rsidR="00A45DD0" w:rsidRPr="008F15BA" w:rsidTr="003438FF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Надежное высокопрочное шасси из высококачественной стали  QSTE, состоит из 2-х продольных балок "I" формы и поперечных балок на необходимом расстоянии согласно  ISO 1726-2.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KTL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 - катафорезная обработка шасси (KTL)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K-Fix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K-fix 118 отверстий с каждой стороны увеличивающие количество вариантов крепления груза </w:t>
            </w:r>
          </w:p>
        </w:tc>
      </w:tr>
      <w:tr w:rsidR="00A45DD0" w:rsidRPr="008F15BA" w:rsidTr="003456E5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Wabco EBS 2S/2M двухконтурная тормозная система с RSS, стояночный тормоз пружинного типа согласно EC Directive 71/320 EEC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+ 1 шт.  385/65 R22.5, стальные диски под дисковые тормоза 430 мм. под ошиновку 22,5. (Марка шин: выбор Kassbohrer) </w:t>
            </w:r>
          </w:p>
        </w:tc>
      </w:tr>
      <w:tr w:rsidR="008F15BA" w:rsidRPr="008F15BA" w:rsidTr="008F15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Крепление запасного колеса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x крепления запасного колеса (Для тягача и полуприцепа) в задней части полуприцепа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 и подвеска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Трехосная пневматическая система BPW</w:t>
            </w:r>
            <w:r w:rsidR="009A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0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дисковыми тормозами и нагрузкой 9 т.  </w:t>
            </w: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(22,5")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Воздушный цилиндр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</w:t>
            </w:r>
            <w:r w:rsidR="00A4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воздушный цилиндр согласно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EN286-2 для пневматической подвески и тормозной системы</w:t>
            </w:r>
          </w:p>
        </w:tc>
      </w:tr>
      <w:tr w:rsidR="008F15BA" w:rsidRPr="008F15BA" w:rsidTr="008F15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Клапан управления подвеской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подъема и опускания с левой стороны за осевым агрегатом, для регулировки уровня пола 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Подъемная ось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Опорное устройство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Jost 24 т. механическая опора 2-х скоростная, согласно ISO 1726</w:t>
            </w:r>
          </w:p>
        </w:tc>
      </w:tr>
      <w:tr w:rsidR="008F15BA" w:rsidRPr="008F15BA" w:rsidTr="008F15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Электросистема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A" w:rsidRPr="008F15BA" w:rsidRDefault="008F15BA" w:rsidP="008F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Volt Установка с 2-мя семипиновыми розетками согласно   ISO 3731 и ISO 1185. и одной 15-и пиновой розетки согласно ISO 12098. (Directive 76/756/EEC). </w:t>
            </w:r>
            <w:r w:rsidR="00A45DD0"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задняя лампа</w:t>
            </w:r>
          </w:p>
        </w:tc>
      </w:tr>
    </w:tbl>
    <w:p w:rsidR="003B23C2" w:rsidRDefault="003B23C2" w:rsidP="00E860FF"/>
    <w:p w:rsidR="00795A90" w:rsidRDefault="00795A90" w:rsidP="00E860FF"/>
    <w:p w:rsidR="00A45DD0" w:rsidRDefault="00A45DD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5A90" w:rsidRDefault="00795A9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Коммерческое предложение</w:t>
      </w:r>
    </w:p>
    <w:p w:rsidR="00795A90" w:rsidRPr="003B23C2" w:rsidRDefault="00795A90" w:rsidP="00795A90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7"/>
      </w:tblGrid>
      <w:tr w:rsidR="00A45DD0" w:rsidRPr="008F15BA" w:rsidTr="00903B37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груза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Боковые доски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Боковые отверстия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отверстий в боковой части полуприцепа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Боковые стойки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x 2 раздвижные боковые стойки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Боковые борта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2 алюминиевые боковые борта (Высота = 600 мм)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толщиной 30 мм. С прорезиненным покрытием (водостойкий), допустимая нагрузка на ось погрузчика 7.200 кг. согласно DIN EN 283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9C2084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Задняя панель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9C2084" w:rsidRDefault="009C2084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Двухстворчатая дверь из алюминиевого профиля со встроенными замками (по два на каждой створке двери)</w:t>
            </w:r>
            <w:r w:rsidR="000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097688" w:rsidRPr="008A5C5D">
              <w:rPr>
                <w:rFonts w:ascii="Times New Roman" w:hAnsi="Times New Roman" w:cs="Times New Roman"/>
                <w:sz w:val="24"/>
                <w:szCs w:val="24"/>
              </w:rPr>
              <w:t>Алюминиевый борт высотой 600 мм вместо двери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Передняя панель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Цельная стальная панель с покрытием KTL и деревянной защитной пластиной.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Edscha (сдвигается вперед) </w:t>
            </w:r>
          </w:p>
        </w:tc>
      </w:tr>
      <w:tr w:rsidR="00A45DD0" w:rsidRPr="008F15BA" w:rsidTr="0099198F">
        <w:trPr>
          <w:trHeight w:val="3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Брезент из материала плотностью  680 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</w:t>
            </w:r>
            <w:proofErr w:type="spellEnd"/>
            <w:r w:rsidRPr="008F1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/м2 (Огнестойкая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штора согласно  ISO 3795-1989)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Задний буфер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задний буфер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Брызговики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Брызговики, соответствующие EC Directive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Ящики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Пластиковый Ящик ( 450 x 480 x 600 мм)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Задний бампер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противоподкатный бампер согласно Directive 70/221/EEC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Колесные башмаки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пластиковых противооткатных башмака с креплениями</w:t>
            </w:r>
          </w:p>
        </w:tc>
      </w:tr>
      <w:tr w:rsidR="00A45DD0" w:rsidRPr="008F15BA" w:rsidTr="00A679E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Отражающие полосы и отражатели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Отражающая белая полоса по всей длине полуприцепа сбоку и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сная в задней части полуприцепа</w:t>
            </w: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отражателя согласно  ECE R70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выдвижная лестница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Таможенное разрешение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 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Барьер для 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форклифта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Пластиковый барьер</w:t>
            </w:r>
          </w:p>
        </w:tc>
      </w:tr>
      <w:tr w:rsidR="00A45DD0" w:rsidRPr="008F15BA" w:rsidTr="00A679EA">
        <w:trPr>
          <w:trHeight w:val="315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9C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2 паромные фитинги в соответствии с EN 29367-2 (</w:t>
            </w:r>
            <w:proofErr w:type="spellStart"/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Ro-Ro</w:t>
            </w:r>
            <w:proofErr w:type="spellEnd"/>
            <w:r w:rsidRPr="008F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кольца)</w:t>
            </w:r>
          </w:p>
        </w:tc>
      </w:tr>
      <w:tr w:rsidR="00A45DD0" w:rsidRPr="008F15BA" w:rsidTr="00A679EA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0" w:rsidRPr="008F15BA" w:rsidRDefault="00A45DD0" w:rsidP="00A6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Алюминиевая складная лестница</w:t>
            </w:r>
          </w:p>
        </w:tc>
      </w:tr>
    </w:tbl>
    <w:p w:rsidR="00795A90" w:rsidRDefault="00795A90" w:rsidP="00E860FF"/>
    <w:p w:rsidR="00E860FF" w:rsidRPr="00E860FF" w:rsidRDefault="00E860FF" w:rsidP="00E860FF">
      <w:pPr>
        <w:ind w:hanging="99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E860FF" w:rsidRPr="00E860FF" w:rsidRDefault="00E860FF" w:rsidP="00E860FF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При изменении параметров стоимость и срок производства увеличиваются.</w:t>
      </w:r>
    </w:p>
    <w:p w:rsidR="00965C68" w:rsidRDefault="00965C68" w:rsidP="00F132F7">
      <w:pPr>
        <w:ind w:left="-993"/>
      </w:pPr>
    </w:p>
    <w:p w:rsidR="003B23C2" w:rsidRDefault="003B23C2" w:rsidP="00353E45"/>
    <w:sectPr w:rsidR="003B23C2" w:rsidSect="00697367">
      <w:headerReference w:type="default" r:id="rId14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06" w:rsidRDefault="00737906" w:rsidP="00697367">
      <w:pPr>
        <w:spacing w:after="0" w:line="240" w:lineRule="auto"/>
      </w:pPr>
      <w:r>
        <w:separator/>
      </w:r>
    </w:p>
  </w:endnote>
  <w:endnote w:type="continuationSeparator" w:id="0">
    <w:p w:rsidR="00737906" w:rsidRDefault="00737906" w:rsidP="006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06" w:rsidRDefault="00737906" w:rsidP="00697367">
      <w:pPr>
        <w:spacing w:after="0" w:line="240" w:lineRule="auto"/>
      </w:pPr>
      <w:r>
        <w:separator/>
      </w:r>
    </w:p>
  </w:footnote>
  <w:footnote w:type="continuationSeparator" w:id="0">
    <w:p w:rsidR="00737906" w:rsidRDefault="00737906" w:rsidP="006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7" w:rsidRDefault="00697367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-401955</wp:posOffset>
          </wp:positionV>
          <wp:extent cx="2371725" cy="638175"/>
          <wp:effectExtent l="0" t="0" r="9525" b="9525"/>
          <wp:wrapNone/>
          <wp:docPr id="4" name="Рисунок 4" descr="Изображение выглядит как объект&#10;&#10;Описание создано с высокой степенью достовер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DA"/>
    <w:multiLevelType w:val="hybridMultilevel"/>
    <w:tmpl w:val="B68A7EBC"/>
    <w:lvl w:ilvl="0" w:tplc="433A6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2C9"/>
    <w:multiLevelType w:val="hybridMultilevel"/>
    <w:tmpl w:val="91C24DB4"/>
    <w:lvl w:ilvl="0" w:tplc="19A65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039E"/>
    <w:multiLevelType w:val="hybridMultilevel"/>
    <w:tmpl w:val="686A17BC"/>
    <w:lvl w:ilvl="0" w:tplc="279E489E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9"/>
    <w:rsid w:val="000052C0"/>
    <w:rsid w:val="00097688"/>
    <w:rsid w:val="000C39EC"/>
    <w:rsid w:val="001E41BB"/>
    <w:rsid w:val="00243A17"/>
    <w:rsid w:val="00353E45"/>
    <w:rsid w:val="0037191D"/>
    <w:rsid w:val="003B23C2"/>
    <w:rsid w:val="003B56C7"/>
    <w:rsid w:val="00472119"/>
    <w:rsid w:val="004B08C5"/>
    <w:rsid w:val="004E4396"/>
    <w:rsid w:val="004F3489"/>
    <w:rsid w:val="00523886"/>
    <w:rsid w:val="00543253"/>
    <w:rsid w:val="005910EE"/>
    <w:rsid w:val="005F74FC"/>
    <w:rsid w:val="00640C37"/>
    <w:rsid w:val="00695750"/>
    <w:rsid w:val="006967DB"/>
    <w:rsid w:val="00697367"/>
    <w:rsid w:val="006F2C3D"/>
    <w:rsid w:val="00737906"/>
    <w:rsid w:val="0077312D"/>
    <w:rsid w:val="00795A90"/>
    <w:rsid w:val="007E6748"/>
    <w:rsid w:val="00894A77"/>
    <w:rsid w:val="008B5FAD"/>
    <w:rsid w:val="008F15BA"/>
    <w:rsid w:val="00903D33"/>
    <w:rsid w:val="00941157"/>
    <w:rsid w:val="00964AE8"/>
    <w:rsid w:val="00965C68"/>
    <w:rsid w:val="009A07DA"/>
    <w:rsid w:val="009C2084"/>
    <w:rsid w:val="00A45DD0"/>
    <w:rsid w:val="00AD70E8"/>
    <w:rsid w:val="00AE6791"/>
    <w:rsid w:val="00B05BE0"/>
    <w:rsid w:val="00B4734E"/>
    <w:rsid w:val="00B537F4"/>
    <w:rsid w:val="00BA3022"/>
    <w:rsid w:val="00E22140"/>
    <w:rsid w:val="00E6392F"/>
    <w:rsid w:val="00E860FF"/>
    <w:rsid w:val="00EB19E6"/>
    <w:rsid w:val="00F132F7"/>
    <w:rsid w:val="00F248D4"/>
    <w:rsid w:val="00F46E1C"/>
    <w:rsid w:val="00FA1CAF"/>
    <w:rsid w:val="00FB3EA6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30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7367"/>
  </w:style>
  <w:style w:type="paragraph" w:styleId="ac">
    <w:name w:val="footer"/>
    <w:basedOn w:val="a"/>
    <w:link w:val="ad"/>
    <w:uiPriority w:val="99"/>
    <w:unhideWhenUsed/>
    <w:rsid w:val="006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7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30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7367"/>
  </w:style>
  <w:style w:type="paragraph" w:styleId="ac">
    <w:name w:val="footer"/>
    <w:basedOn w:val="a"/>
    <w:link w:val="ad"/>
    <w:uiPriority w:val="99"/>
    <w:unhideWhenUsed/>
    <w:rsid w:val="0069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FBBBE-EE17-45B7-B95E-EEA76E7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dcterms:created xsi:type="dcterms:W3CDTF">2017-01-24T13:37:00Z</dcterms:created>
  <dcterms:modified xsi:type="dcterms:W3CDTF">2019-04-13T08:01:00Z</dcterms:modified>
</cp:coreProperties>
</file>